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5EC27" w14:textId="77777777" w:rsidR="00027F25" w:rsidRPr="00027F25" w:rsidRDefault="00027F25" w:rsidP="00027F25"/>
    <w:p w14:paraId="5A28C56C" w14:textId="12E8A7F2" w:rsidR="00027F25" w:rsidRDefault="00027F25" w:rsidP="00027F25">
      <w:pPr>
        <w:tabs>
          <w:tab w:val="left" w:pos="1185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p w14:paraId="7946AE16" w14:textId="1211F332" w:rsidR="00262BCC" w:rsidRDefault="00262BCC" w:rsidP="00262BCC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K  O  M  U  N  I  K  A T    !!!</w:t>
      </w:r>
    </w:p>
    <w:p w14:paraId="2791783B" w14:textId="77777777" w:rsidR="00262BCC" w:rsidRDefault="00262BCC" w:rsidP="00262BCC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</w:p>
    <w:p w14:paraId="096DA807" w14:textId="77777777" w:rsidR="00CA5DCF" w:rsidRDefault="00262BCC" w:rsidP="00CA5DC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związku z informacją zamieszczoną na stronie Rządowego Centrum Legislacji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  <w:t xml:space="preserve">o publikacji w dniu dzisiejszym, tj. 12 maja 2025 r. ustawy o rynku pracy i służbach zatrudnienia, która wejdzie w życie 1 czerwca 2025 r., Powiatowy Urząd Pracy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  <w:t>w Zgierzu wst</w:t>
      </w:r>
      <w:r w:rsidR="00CA5D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rzymuje przyjmowanie wniosków </w:t>
      </w:r>
      <w:r w:rsidR="00CA5DCF">
        <w:rPr>
          <w:rFonts w:ascii="Arial" w:hAnsi="Arial" w:cs="Arial"/>
          <w:color w:val="000000" w:themeColor="text1"/>
          <w:sz w:val="24"/>
          <w:szCs w:val="24"/>
        </w:rPr>
        <w:t>o przyznanie jednorazowo środków na podjęcie działalności gospodarczej</w:t>
      </w:r>
      <w:r w:rsidR="00CA5DCF" w:rsidRPr="00027F25">
        <w:rPr>
          <w:rFonts w:ascii="Arial" w:hAnsi="Arial" w:cs="Arial"/>
          <w:color w:val="000000" w:themeColor="text1"/>
          <w:sz w:val="24"/>
          <w:szCs w:val="24"/>
        </w:rPr>
        <w:t xml:space="preserve"> w ramach projektu </w:t>
      </w:r>
      <w:r w:rsidR="00CA5DCF" w:rsidRPr="00027F25">
        <w:rPr>
          <w:rFonts w:ascii="Arial" w:hAnsi="Arial" w:cs="Arial"/>
          <w:b/>
          <w:color w:val="000000" w:themeColor="text1"/>
          <w:sz w:val="24"/>
          <w:szCs w:val="24"/>
        </w:rPr>
        <w:t>„Aktywizacja osób pozostających bez pracy w powiecie zgierskim (II)”</w:t>
      </w:r>
      <w:r w:rsidR="00CA5DCF" w:rsidRPr="00027F25">
        <w:rPr>
          <w:rFonts w:ascii="Arial" w:hAnsi="Arial" w:cs="Arial"/>
          <w:color w:val="000000" w:themeColor="text1"/>
          <w:sz w:val="24"/>
          <w:szCs w:val="24"/>
        </w:rPr>
        <w:t xml:space="preserve"> ze środków Unii Europejskiej w ramach programu regionalnego Fundusze Europejskie dla Łódzkiego 2021-2027, dla Działania FELD.07.01 „Aktywizacja zawodowa – PUP” Priorytetu FELD.07  „Fundusze europejskie dla zatrudnienia </w:t>
      </w:r>
      <w:r w:rsidR="00CA5DCF">
        <w:rPr>
          <w:rFonts w:ascii="Arial" w:hAnsi="Arial" w:cs="Arial"/>
          <w:color w:val="000000" w:themeColor="text1"/>
          <w:sz w:val="24"/>
          <w:szCs w:val="24"/>
        </w:rPr>
        <w:t>i integracji w Łódzkiem”.</w:t>
      </w:r>
    </w:p>
    <w:p w14:paraId="12BE3B30" w14:textId="7B591C21" w:rsidR="00262BCC" w:rsidRDefault="00262BCC" w:rsidP="00262BCC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26F16C6B" w14:textId="77777777" w:rsidR="00262BCC" w:rsidRDefault="00262BCC" w:rsidP="00262BCC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color w:val="00000A"/>
          <w:kern w:val="3"/>
          <w:sz w:val="24"/>
          <w:szCs w:val="24"/>
        </w:rPr>
        <w:t>Po opracowaniu i dostosowaniu dokumentów zgodnie z nowymi przepisami prawa, Urząd ponownie uruchomi nabór wniosków na przedmiotową formę wsparcia.</w:t>
      </w:r>
    </w:p>
    <w:p w14:paraId="24C9D611" w14:textId="670DAE68" w:rsidR="00950B78" w:rsidRPr="00027F25" w:rsidRDefault="00950B78" w:rsidP="00027F25">
      <w:pPr>
        <w:tabs>
          <w:tab w:val="left" w:pos="1185"/>
        </w:tabs>
        <w:rPr>
          <w:rFonts w:ascii="Arial" w:eastAsia="Times New Roman" w:hAnsi="Arial" w:cs="Arial"/>
          <w:sz w:val="24"/>
          <w:szCs w:val="24"/>
          <w:lang w:eastAsia="pl-PL"/>
        </w:rPr>
        <w:sectPr w:rsidR="00950B78" w:rsidRPr="00027F25" w:rsidSect="00F16CCC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843" w:left="1417" w:header="708" w:footer="649" w:gutter="0"/>
          <w:cols w:space="708"/>
          <w:docGrid w:linePitch="360"/>
        </w:sectPr>
      </w:pPr>
      <w:bookmarkStart w:id="0" w:name="_GoBack"/>
      <w:bookmarkEnd w:id="0"/>
    </w:p>
    <w:p w14:paraId="270C620E" w14:textId="5934763D" w:rsidR="00950B78" w:rsidRPr="00027F25" w:rsidRDefault="00950B78" w:rsidP="00027F25">
      <w:pPr>
        <w:spacing w:after="0" w:line="276" w:lineRule="auto"/>
        <w:ind w:right="-42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27F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sectPr w:rsidR="00950B78" w:rsidRPr="00027F25" w:rsidSect="00F330FB">
      <w:headerReference w:type="default" r:id="rId10"/>
      <w:footerReference w:type="default" r:id="rId11"/>
      <w:pgSz w:w="11906" w:h="16838"/>
      <w:pgMar w:top="1418" w:right="1418" w:bottom="1843" w:left="1418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62C5A" w14:textId="77777777" w:rsidR="006B4B49" w:rsidRDefault="006B4B49" w:rsidP="00952D0B">
      <w:pPr>
        <w:spacing w:after="0" w:line="240" w:lineRule="auto"/>
      </w:pPr>
      <w:r>
        <w:separator/>
      </w:r>
    </w:p>
  </w:endnote>
  <w:endnote w:type="continuationSeparator" w:id="0">
    <w:p w14:paraId="6FC79587" w14:textId="77777777" w:rsidR="006B4B49" w:rsidRDefault="006B4B49" w:rsidP="009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30070"/>
      <w:docPartObj>
        <w:docPartGallery w:val="Page Numbers (Bottom of Page)"/>
        <w:docPartUnique/>
      </w:docPartObj>
    </w:sdtPr>
    <w:sdtEndPr/>
    <w:sdtContent>
      <w:p w14:paraId="481EAE25" w14:textId="00E767C4" w:rsidR="00950B78" w:rsidRDefault="00CA5DCF">
        <w:pPr>
          <w:pStyle w:val="Stopka"/>
          <w:jc w:val="center"/>
        </w:pPr>
      </w:p>
    </w:sdtContent>
  </w:sdt>
  <w:p w14:paraId="5C0B9223" w14:textId="77777777" w:rsidR="00950B78" w:rsidRDefault="00950B78" w:rsidP="00DC26C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F29BE" w14:textId="77777777" w:rsidR="00950B78" w:rsidRDefault="00950B78" w:rsidP="00DC26C6">
    <w:pPr>
      <w:pStyle w:val="Stopka"/>
      <w:ind w:left="777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C4E4D" w14:textId="0F2FB7F4" w:rsidR="00F330FB" w:rsidRDefault="00F330FB">
    <w:pPr>
      <w:pStyle w:val="Stopka"/>
      <w:jc w:val="center"/>
    </w:pPr>
  </w:p>
  <w:p w14:paraId="0B0EC34C" w14:textId="77777777" w:rsidR="00952D0B" w:rsidRDefault="00952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9D2A9" w14:textId="77777777" w:rsidR="006B4B49" w:rsidRDefault="006B4B49" w:rsidP="00952D0B">
      <w:pPr>
        <w:spacing w:after="0" w:line="240" w:lineRule="auto"/>
      </w:pPr>
      <w:r>
        <w:separator/>
      </w:r>
    </w:p>
  </w:footnote>
  <w:footnote w:type="continuationSeparator" w:id="0">
    <w:p w14:paraId="7730AA36" w14:textId="77777777" w:rsidR="006B4B49" w:rsidRDefault="006B4B49" w:rsidP="009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9FAE" w14:textId="4CDB789E" w:rsidR="00950B78" w:rsidRDefault="00772B53">
    <w:pPr>
      <w:pStyle w:val="Nagwek"/>
    </w:pPr>
    <w:r w:rsidRPr="0041620E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1AAF24C9" wp14:editId="4C22EF43">
          <wp:extent cx="5743575" cy="576951"/>
          <wp:effectExtent l="19050" t="0" r="9525" b="0"/>
          <wp:docPr id="21" name="Obraz 21" descr="C:\Users\ola.PUPSIERADZ\AppData\Local\Temp\b1e97974-d4c6-4ef7-b7b7-2c3629df81b9_ciąg znaków FEŁ - kolor (1 lutego 2025 r.).zip.1b9\ciąg znaków FEŁ - kolor (1 lutego 2025 r.)\zestawienie poziome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.PUPSIERADZ\AppData\Local\Temp\b1e97974-d4c6-4ef7-b7b7-2c3629df81b9_ciąg znaków FEŁ - kolor (1 lutego 2025 r.).zip.1b9\ciąg znaków FEŁ - kolor (1 lutego 2025 r.)\zestawienie poziome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127" cy="58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8C91DC" w14:textId="77777777" w:rsidR="00950B78" w:rsidRDefault="00950B78" w:rsidP="00F16CCC">
    <w:pPr>
      <w:pStyle w:val="Nagwek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0E69" w14:textId="77777777" w:rsidR="00CB151B" w:rsidRPr="0080249F" w:rsidRDefault="00CB151B" w:rsidP="008024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2229"/>
    <w:multiLevelType w:val="hybridMultilevel"/>
    <w:tmpl w:val="292E113A"/>
    <w:lvl w:ilvl="0" w:tplc="2E12D164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E1632"/>
    <w:multiLevelType w:val="hybridMultilevel"/>
    <w:tmpl w:val="93EAE5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A3E"/>
    <w:multiLevelType w:val="hybridMultilevel"/>
    <w:tmpl w:val="B84A9C46"/>
    <w:lvl w:ilvl="0" w:tplc="AF5CE7F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06F13"/>
    <w:multiLevelType w:val="hybridMultilevel"/>
    <w:tmpl w:val="349CA4D4"/>
    <w:lvl w:ilvl="0" w:tplc="C0F05D3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9021DD"/>
    <w:multiLevelType w:val="multilevel"/>
    <w:tmpl w:val="4080BB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0"/>
      </w:rPr>
    </w:lvl>
    <w:lvl w:ilvl="1">
      <w:start w:val="18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547BD"/>
    <w:multiLevelType w:val="hybridMultilevel"/>
    <w:tmpl w:val="38F45AD2"/>
    <w:lvl w:ilvl="0" w:tplc="7DFC8C5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4C240FA"/>
    <w:multiLevelType w:val="hybridMultilevel"/>
    <w:tmpl w:val="EFCC1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3452C"/>
    <w:multiLevelType w:val="hybridMultilevel"/>
    <w:tmpl w:val="DA7A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49D"/>
    <w:multiLevelType w:val="hybridMultilevel"/>
    <w:tmpl w:val="140EB022"/>
    <w:lvl w:ilvl="0" w:tplc="86108EF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7822A9D"/>
    <w:multiLevelType w:val="hybridMultilevel"/>
    <w:tmpl w:val="18EC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2533"/>
    <w:multiLevelType w:val="hybridMultilevel"/>
    <w:tmpl w:val="67A6AEFC"/>
    <w:lvl w:ilvl="0" w:tplc="9F5E708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FFF47F2"/>
    <w:multiLevelType w:val="hybridMultilevel"/>
    <w:tmpl w:val="F8C07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C7001"/>
    <w:multiLevelType w:val="hybridMultilevel"/>
    <w:tmpl w:val="C8EC954A"/>
    <w:lvl w:ilvl="0" w:tplc="CC22AB8C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7A07BB"/>
    <w:multiLevelType w:val="hybridMultilevel"/>
    <w:tmpl w:val="B2EEFB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247B57"/>
    <w:multiLevelType w:val="hybridMultilevel"/>
    <w:tmpl w:val="7F0217DA"/>
    <w:lvl w:ilvl="0" w:tplc="4794652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4B3F9B"/>
    <w:multiLevelType w:val="hybridMultilevel"/>
    <w:tmpl w:val="CAB066B0"/>
    <w:lvl w:ilvl="0" w:tplc="C7EA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D45F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D69487D6">
      <w:start w:val="3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7E00ED"/>
    <w:multiLevelType w:val="hybridMultilevel"/>
    <w:tmpl w:val="7E1ECE1A"/>
    <w:lvl w:ilvl="0" w:tplc="558AE7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69D080D"/>
    <w:multiLevelType w:val="hybridMultilevel"/>
    <w:tmpl w:val="02F4B4C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94F71AF"/>
    <w:multiLevelType w:val="hybridMultilevel"/>
    <w:tmpl w:val="E96A1AC2"/>
    <w:lvl w:ilvl="0" w:tplc="2FEE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BC602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22B023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E54C330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5EFA125C">
      <w:start w:val="4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2152AFA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2881"/>
    <w:multiLevelType w:val="hybridMultilevel"/>
    <w:tmpl w:val="09D0F0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64740666"/>
    <w:multiLevelType w:val="hybridMultilevel"/>
    <w:tmpl w:val="DB8408F2"/>
    <w:lvl w:ilvl="0" w:tplc="7982DF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2" w15:restartNumberingAfterBreak="0">
    <w:nsid w:val="71092453"/>
    <w:multiLevelType w:val="hybridMultilevel"/>
    <w:tmpl w:val="8B7EE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D5FF4"/>
    <w:multiLevelType w:val="hybridMultilevel"/>
    <w:tmpl w:val="2342F20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D0D0D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4A7033F"/>
    <w:multiLevelType w:val="hybridMultilevel"/>
    <w:tmpl w:val="83D27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55352"/>
    <w:multiLevelType w:val="hybridMultilevel"/>
    <w:tmpl w:val="EA148C42"/>
    <w:lvl w:ilvl="0" w:tplc="23F6EA5E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9"/>
  </w:num>
  <w:num w:numId="5">
    <w:abstractNumId w:val="25"/>
  </w:num>
  <w:num w:numId="6">
    <w:abstractNumId w:val="14"/>
  </w:num>
  <w:num w:numId="7">
    <w:abstractNumId w:val="19"/>
  </w:num>
  <w:num w:numId="8">
    <w:abstractNumId w:val="23"/>
  </w:num>
  <w:num w:numId="9">
    <w:abstractNumId w:val="15"/>
  </w:num>
  <w:num w:numId="10">
    <w:abstractNumId w:val="6"/>
  </w:num>
  <w:num w:numId="11">
    <w:abstractNumId w:val="17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  <w:num w:numId="17">
    <w:abstractNumId w:val="20"/>
  </w:num>
  <w:num w:numId="18">
    <w:abstractNumId w:val="16"/>
  </w:num>
  <w:num w:numId="19">
    <w:abstractNumId w:val="3"/>
  </w:num>
  <w:num w:numId="20">
    <w:abstractNumId w:val="0"/>
  </w:num>
  <w:num w:numId="21">
    <w:abstractNumId w:val="12"/>
  </w:num>
  <w:num w:numId="22">
    <w:abstractNumId w:val="18"/>
  </w:num>
  <w:num w:numId="23">
    <w:abstractNumId w:val="2"/>
  </w:num>
  <w:num w:numId="24">
    <w:abstractNumId w:val="10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B"/>
    <w:rsid w:val="00027F25"/>
    <w:rsid w:val="00064150"/>
    <w:rsid w:val="000D2E5F"/>
    <w:rsid w:val="00183161"/>
    <w:rsid w:val="001D206D"/>
    <w:rsid w:val="001F0838"/>
    <w:rsid w:val="00225139"/>
    <w:rsid w:val="00262BCC"/>
    <w:rsid w:val="00296BB7"/>
    <w:rsid w:val="002E6F96"/>
    <w:rsid w:val="002E746B"/>
    <w:rsid w:val="00344ED6"/>
    <w:rsid w:val="004B5423"/>
    <w:rsid w:val="0050403E"/>
    <w:rsid w:val="00507ADE"/>
    <w:rsid w:val="00646E5E"/>
    <w:rsid w:val="006B4B49"/>
    <w:rsid w:val="00772B53"/>
    <w:rsid w:val="0080249F"/>
    <w:rsid w:val="00925E90"/>
    <w:rsid w:val="00950B78"/>
    <w:rsid w:val="00952D0B"/>
    <w:rsid w:val="00A23614"/>
    <w:rsid w:val="00AD4158"/>
    <w:rsid w:val="00CA5DCF"/>
    <w:rsid w:val="00CB151B"/>
    <w:rsid w:val="00D45144"/>
    <w:rsid w:val="00D671D5"/>
    <w:rsid w:val="00DA170B"/>
    <w:rsid w:val="00DB15A6"/>
    <w:rsid w:val="00E53DD3"/>
    <w:rsid w:val="00E90095"/>
    <w:rsid w:val="00F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65FC3C"/>
  <w15:chartTrackingRefBased/>
  <w15:docId w15:val="{145AC85C-23AB-45E3-A336-BD54FBE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0B"/>
  </w:style>
  <w:style w:type="paragraph" w:styleId="Stopka">
    <w:name w:val="footer"/>
    <w:basedOn w:val="Normalny"/>
    <w:link w:val="Stopka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0B"/>
  </w:style>
  <w:style w:type="paragraph" w:styleId="Tekstdymka">
    <w:name w:val="Balloon Text"/>
    <w:basedOn w:val="Normalny"/>
    <w:link w:val="TekstdymkaZnak"/>
    <w:uiPriority w:val="99"/>
    <w:semiHidden/>
    <w:unhideWhenUsed/>
    <w:rsid w:val="009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Mirosława Adamiak</cp:lastModifiedBy>
  <cp:revision>3</cp:revision>
  <cp:lastPrinted>2023-05-22T11:15:00Z</cp:lastPrinted>
  <dcterms:created xsi:type="dcterms:W3CDTF">2025-05-12T12:15:00Z</dcterms:created>
  <dcterms:modified xsi:type="dcterms:W3CDTF">2025-05-12T12:17:00Z</dcterms:modified>
</cp:coreProperties>
</file>