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24FF" w14:textId="77777777" w:rsidR="000725FC" w:rsidRPr="000725FC" w:rsidRDefault="000725FC" w:rsidP="000725FC">
      <w:pPr>
        <w:suppressAutoHyphens/>
        <w:autoSpaceDN w:val="0"/>
        <w:spacing w:line="276" w:lineRule="auto"/>
        <w:jc w:val="center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>
        <w:rPr>
          <w:rFonts w:ascii="Arial" w:eastAsia="Calibri" w:hAnsi="Arial" w:cs="Arial"/>
          <w:b/>
          <w:color w:val="00000A"/>
          <w:kern w:val="3"/>
          <w:sz w:val="24"/>
          <w:szCs w:val="24"/>
        </w:rPr>
        <w:t>NABÓR WNIOSKÓW W RAMACH</w:t>
      </w:r>
      <w:r w:rsidRPr="000725FC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 ŚRODKÓW FUNDUSZU PRACY</w:t>
      </w:r>
    </w:p>
    <w:p w14:paraId="13791904" w14:textId="77777777" w:rsidR="000725FC" w:rsidRDefault="000725FC" w:rsidP="001162CF">
      <w:pPr>
        <w:suppressAutoHyphens/>
        <w:autoSpaceDN w:val="0"/>
        <w:spacing w:line="276" w:lineRule="auto"/>
        <w:rPr>
          <w:rFonts w:ascii="Arial" w:eastAsia="Calibri" w:hAnsi="Arial" w:cs="Arial"/>
          <w:color w:val="00000A"/>
          <w:kern w:val="3"/>
          <w:sz w:val="24"/>
          <w:szCs w:val="24"/>
        </w:rPr>
      </w:pPr>
    </w:p>
    <w:p w14:paraId="27C161C8" w14:textId="10A6B658" w:rsidR="00E7164C" w:rsidRPr="001162CF" w:rsidRDefault="00E7164C" w:rsidP="001162CF">
      <w:pPr>
        <w:suppressAutoHyphens/>
        <w:autoSpaceDN w:val="0"/>
        <w:spacing w:line="276" w:lineRule="auto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>Powiatowy Urząd Pracy w Zgierzu uprzejmie informuje, iż</w:t>
      </w:r>
      <w:r w:rsidR="001162CF"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od dnia </w:t>
      </w:r>
      <w:r w:rsidR="004B154B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14</w:t>
      </w:r>
      <w:r w:rsidR="001A5834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 marca 2025 r. do dnia 31 marca 2025</w:t>
      </w:r>
      <w:r w:rsidR="001162CF" w:rsidRPr="001162CF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 r.</w:t>
      </w: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</w:t>
      </w:r>
      <w:r w:rsid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prowadzi nabór </w:t>
      </w: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>wniosków w ramach poniższych instrumentów rynku pracy</w:t>
      </w:r>
      <w:r w:rsidR="001162CF">
        <w:rPr>
          <w:rFonts w:ascii="Arial" w:eastAsia="Calibri" w:hAnsi="Arial" w:cs="Arial"/>
          <w:color w:val="00000A"/>
          <w:kern w:val="3"/>
          <w:sz w:val="24"/>
          <w:szCs w:val="24"/>
        </w:rPr>
        <w:t>:</w:t>
      </w:r>
    </w:p>
    <w:p w14:paraId="40D0F964" w14:textId="77777777" w:rsidR="00E7164C" w:rsidRPr="001162CF" w:rsidRDefault="00E7164C" w:rsidP="001162CF">
      <w:pPr>
        <w:pStyle w:val="Akapitzlist"/>
        <w:suppressAutoHyphens/>
        <w:autoSpaceDN w:val="0"/>
        <w:ind w:left="284"/>
        <w:rPr>
          <w:rFonts w:ascii="Arial" w:eastAsia="Calibri" w:hAnsi="Arial" w:cs="Arial"/>
          <w:color w:val="00000A"/>
          <w:kern w:val="3"/>
          <w:sz w:val="24"/>
          <w:szCs w:val="24"/>
        </w:rPr>
      </w:pPr>
    </w:p>
    <w:p w14:paraId="2BFC52F6" w14:textId="77777777" w:rsidR="00E7164C" w:rsidRPr="001162CF" w:rsidRDefault="00E7164C" w:rsidP="001162CF">
      <w:pPr>
        <w:pStyle w:val="Akapitzlist"/>
        <w:numPr>
          <w:ilvl w:val="0"/>
          <w:numId w:val="1"/>
        </w:numPr>
        <w:suppressAutoHyphens/>
        <w:autoSpaceDN w:val="0"/>
        <w:ind w:left="357" w:hanging="357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 w:rsidRPr="001162CF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prace interwencyjne </w:t>
      </w: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>(refundacja</w:t>
      </w:r>
      <w:r w:rsidR="00514BF9"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przez okres do 6 m-cy</w:t>
      </w: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do wysokości zasiłku</w:t>
      </w:r>
      <w:r w:rsidR="00196652"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dla bezrobotnych oraz składki</w:t>
      </w:r>
      <w:r w:rsidR="00514BF9"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</w:t>
      </w: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>na ubezpieczenia społeczne od refundowanego wynagrodzenia),</w:t>
      </w:r>
    </w:p>
    <w:p w14:paraId="0A0774D9" w14:textId="77777777" w:rsidR="00E7164C" w:rsidRPr="001162CF" w:rsidRDefault="00E7164C" w:rsidP="001162CF">
      <w:pPr>
        <w:pStyle w:val="Akapitzlist"/>
        <w:numPr>
          <w:ilvl w:val="0"/>
          <w:numId w:val="1"/>
        </w:numPr>
        <w:suppressAutoHyphens/>
        <w:autoSpaceDN w:val="0"/>
        <w:ind w:left="357" w:hanging="357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 w:rsidRPr="001162CF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roboty publiczne</w:t>
      </w: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(refundacja</w:t>
      </w:r>
      <w:r w:rsidR="00514BF9"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przez okres </w:t>
      </w:r>
      <w:r w:rsidR="008E7C40"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do </w:t>
      </w:r>
      <w:r w:rsidR="00514BF9"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6 m-cy </w:t>
      </w: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do wysokości 50% przeciętn</w:t>
      </w:r>
      <w:r w:rsidR="00196652"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>ego wynagrodzenia oraz składki</w:t>
      </w:r>
      <w:r w:rsidR="00514BF9"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 </w:t>
      </w: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>na ubezpieczenia społeczne od refundowanego wynagrodzenia),</w:t>
      </w:r>
    </w:p>
    <w:p w14:paraId="5B1A5543" w14:textId="77777777" w:rsidR="00E7164C" w:rsidRPr="001162CF" w:rsidRDefault="00E7164C" w:rsidP="001162CF">
      <w:pPr>
        <w:pStyle w:val="Akapitzlist"/>
        <w:numPr>
          <w:ilvl w:val="0"/>
          <w:numId w:val="1"/>
        </w:numPr>
        <w:suppressAutoHyphens/>
        <w:autoSpaceDN w:val="0"/>
        <w:ind w:left="357" w:hanging="357"/>
        <w:rPr>
          <w:rFonts w:ascii="Arial" w:eastAsia="Calibri" w:hAnsi="Arial" w:cs="Arial"/>
          <w:b/>
          <w:color w:val="00000A"/>
          <w:kern w:val="3"/>
          <w:sz w:val="24"/>
          <w:szCs w:val="24"/>
        </w:rPr>
      </w:pPr>
      <w:r w:rsidRPr="001162CF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zwrot kosztów poniesionych na wynagrodzenia, nagrody oraz składki na ubezpieczenia społeczne dla podmiotu prowadzącego dom pomocy społecznej lub jednostki organizacyjnej wspierania rodziny i systemu pieczy zastępczej </w:t>
      </w: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(refundacja </w:t>
      </w:r>
      <w:r w:rsidR="00514BF9"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przez okres do 12 m-cy </w:t>
      </w: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>do wysok</w:t>
      </w:r>
      <w:r w:rsidR="00514BF9"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 xml:space="preserve">ości minimalnego wynagrodzenia </w:t>
      </w: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>za pracę)</w:t>
      </w:r>
      <w:r w:rsidR="00FA6E09">
        <w:rPr>
          <w:rFonts w:ascii="Arial" w:eastAsia="Calibri" w:hAnsi="Arial" w:cs="Arial"/>
          <w:color w:val="00000A"/>
          <w:kern w:val="3"/>
          <w:sz w:val="24"/>
          <w:szCs w:val="24"/>
        </w:rPr>
        <w:t>,</w:t>
      </w:r>
    </w:p>
    <w:p w14:paraId="1C45E088" w14:textId="77777777" w:rsidR="001162CF" w:rsidRDefault="001162CF" w:rsidP="001162CF">
      <w:pPr>
        <w:pStyle w:val="Akapitzlist"/>
        <w:numPr>
          <w:ilvl w:val="0"/>
          <w:numId w:val="1"/>
        </w:numPr>
        <w:suppressAutoHyphens/>
        <w:autoSpaceDN w:val="0"/>
        <w:ind w:left="357" w:hanging="357"/>
        <w:rPr>
          <w:rFonts w:ascii="Arial" w:eastAsia="Calibri" w:hAnsi="Arial" w:cs="Arial"/>
          <w:color w:val="00000A"/>
          <w:kern w:val="3"/>
          <w:sz w:val="24"/>
          <w:szCs w:val="24"/>
        </w:rPr>
      </w:pPr>
      <w:r>
        <w:rPr>
          <w:rFonts w:ascii="Arial" w:eastAsia="Calibri" w:hAnsi="Arial" w:cs="Arial"/>
          <w:b/>
          <w:color w:val="00000A"/>
          <w:kern w:val="3"/>
          <w:sz w:val="24"/>
          <w:szCs w:val="24"/>
        </w:rPr>
        <w:t>staże,</w:t>
      </w:r>
    </w:p>
    <w:p w14:paraId="3FC3782E" w14:textId="77777777" w:rsidR="001162CF" w:rsidRPr="001162CF" w:rsidRDefault="001162CF" w:rsidP="001162CF">
      <w:pPr>
        <w:pStyle w:val="Akapitzlist"/>
        <w:numPr>
          <w:ilvl w:val="0"/>
          <w:numId w:val="1"/>
        </w:numPr>
        <w:suppressAutoHyphens/>
        <w:autoSpaceDN w:val="0"/>
        <w:ind w:left="357" w:hanging="357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1162CF">
        <w:rPr>
          <w:rFonts w:ascii="Arial" w:eastAsia="Calibri" w:hAnsi="Arial" w:cs="Arial"/>
          <w:b/>
          <w:color w:val="00000A"/>
          <w:kern w:val="3"/>
          <w:sz w:val="24"/>
          <w:szCs w:val="24"/>
        </w:rPr>
        <w:t>szkolenia,</w:t>
      </w:r>
    </w:p>
    <w:p w14:paraId="48E64E15" w14:textId="77777777" w:rsidR="001162CF" w:rsidRDefault="001162CF" w:rsidP="001162CF">
      <w:pPr>
        <w:pStyle w:val="Akapitzlist"/>
        <w:numPr>
          <w:ilvl w:val="0"/>
          <w:numId w:val="1"/>
        </w:numPr>
        <w:suppressAutoHyphens/>
        <w:autoSpaceDN w:val="0"/>
        <w:ind w:left="357" w:hanging="357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1162CF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bony na zasiedlenie dla osób bezrobotnych do 30 roku życia </w:t>
      </w: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>(do wysokości 200% przeciętnego wynagrodzenia),</w:t>
      </w:r>
    </w:p>
    <w:p w14:paraId="464E5F82" w14:textId="77777777" w:rsidR="001162CF" w:rsidRPr="001162CF" w:rsidRDefault="001162CF" w:rsidP="001162CF">
      <w:pPr>
        <w:pStyle w:val="Akapitzlist"/>
        <w:numPr>
          <w:ilvl w:val="0"/>
          <w:numId w:val="1"/>
        </w:numPr>
        <w:suppressAutoHyphens/>
        <w:autoSpaceDN w:val="0"/>
        <w:ind w:left="357" w:hanging="357"/>
        <w:rPr>
          <w:rFonts w:ascii="Arial" w:eastAsia="Calibri" w:hAnsi="Arial" w:cs="Arial"/>
          <w:color w:val="00000A"/>
          <w:kern w:val="3"/>
          <w:sz w:val="24"/>
          <w:szCs w:val="24"/>
        </w:rPr>
      </w:pPr>
      <w:r w:rsidRPr="001162CF">
        <w:rPr>
          <w:rFonts w:ascii="Arial" w:eastAsia="Calibri" w:hAnsi="Arial" w:cs="Arial"/>
          <w:b/>
          <w:color w:val="00000A"/>
          <w:kern w:val="3"/>
          <w:sz w:val="24"/>
          <w:szCs w:val="24"/>
        </w:rPr>
        <w:t xml:space="preserve">bony szkoleniowe dla osób bezrobotnych do 30 roku życia </w:t>
      </w:r>
      <w:r w:rsidRPr="001162CF">
        <w:rPr>
          <w:rFonts w:ascii="Arial" w:eastAsia="Calibri" w:hAnsi="Arial" w:cs="Arial"/>
          <w:color w:val="00000A"/>
          <w:kern w:val="3"/>
          <w:sz w:val="24"/>
          <w:szCs w:val="24"/>
        </w:rPr>
        <w:t>(do wysokości 1</w:t>
      </w:r>
      <w:r w:rsidR="00FA6E09">
        <w:rPr>
          <w:rFonts w:ascii="Arial" w:eastAsia="Calibri" w:hAnsi="Arial" w:cs="Arial"/>
          <w:color w:val="00000A"/>
          <w:kern w:val="3"/>
          <w:sz w:val="24"/>
          <w:szCs w:val="24"/>
        </w:rPr>
        <w:t>00% przeciętnego wynagrodzenia).</w:t>
      </w:r>
    </w:p>
    <w:p w14:paraId="47B2DCF0" w14:textId="77777777" w:rsidR="004133D7" w:rsidRPr="001162CF" w:rsidRDefault="004133D7" w:rsidP="001162CF">
      <w:pPr>
        <w:spacing w:line="276" w:lineRule="auto"/>
        <w:rPr>
          <w:rFonts w:ascii="Arial" w:hAnsi="Arial" w:cs="Arial"/>
          <w:sz w:val="24"/>
          <w:szCs w:val="24"/>
        </w:rPr>
      </w:pPr>
    </w:p>
    <w:p w14:paraId="33D2AD71" w14:textId="77777777" w:rsidR="00E7164C" w:rsidRPr="001162CF" w:rsidRDefault="00E7164C" w:rsidP="001162CF">
      <w:pPr>
        <w:spacing w:line="276" w:lineRule="auto"/>
        <w:rPr>
          <w:rFonts w:ascii="Arial" w:hAnsi="Arial" w:cs="Arial"/>
          <w:sz w:val="24"/>
          <w:szCs w:val="24"/>
        </w:rPr>
      </w:pPr>
    </w:p>
    <w:p w14:paraId="3454A21E" w14:textId="77777777" w:rsidR="00E7164C" w:rsidRPr="001162CF" w:rsidRDefault="00E7164C" w:rsidP="001162CF">
      <w:pPr>
        <w:suppressAutoHyphens/>
        <w:autoSpaceDN w:val="0"/>
        <w:spacing w:line="276" w:lineRule="auto"/>
        <w:rPr>
          <w:rFonts w:ascii="Arial" w:eastAsia="Calibri" w:hAnsi="Arial" w:cs="Arial"/>
          <w:color w:val="000000"/>
          <w:kern w:val="3"/>
          <w:sz w:val="24"/>
          <w:szCs w:val="24"/>
        </w:rPr>
      </w:pPr>
      <w:r w:rsidRPr="001162CF">
        <w:rPr>
          <w:rFonts w:ascii="Arial" w:eastAsia="Calibri" w:hAnsi="Arial" w:cs="Arial"/>
          <w:color w:val="000000"/>
          <w:kern w:val="3"/>
          <w:sz w:val="24"/>
          <w:szCs w:val="24"/>
        </w:rPr>
        <w:t>Aktualne druki wniosków oraz informacje dotyczące</w:t>
      </w:r>
      <w:r w:rsidR="00FA6E09">
        <w:rPr>
          <w:rFonts w:ascii="Arial" w:eastAsia="Calibri" w:hAnsi="Arial" w:cs="Arial"/>
          <w:color w:val="000000"/>
          <w:kern w:val="3"/>
          <w:sz w:val="24"/>
          <w:szCs w:val="24"/>
        </w:rPr>
        <w:t xml:space="preserve"> ww. form wsparcia dostępne są </w:t>
      </w:r>
      <w:r w:rsidRPr="001162CF">
        <w:rPr>
          <w:rFonts w:ascii="Arial" w:eastAsia="Calibri" w:hAnsi="Arial" w:cs="Arial"/>
          <w:color w:val="000000"/>
          <w:kern w:val="3"/>
          <w:sz w:val="24"/>
          <w:szCs w:val="24"/>
        </w:rPr>
        <w:t xml:space="preserve">na stronie internetowej </w:t>
      </w:r>
      <w:hyperlink r:id="rId5" w:history="1">
        <w:r w:rsidRPr="001162CF">
          <w:rPr>
            <w:rStyle w:val="Hipercze"/>
            <w:rFonts w:ascii="Arial" w:hAnsi="Arial" w:cs="Arial"/>
            <w:kern w:val="3"/>
            <w:sz w:val="24"/>
            <w:szCs w:val="24"/>
          </w:rPr>
          <w:t>https://zgierz.praca.gov.pl</w:t>
        </w:r>
      </w:hyperlink>
      <w:r w:rsidRPr="001162CF">
        <w:rPr>
          <w:rStyle w:val="Hipercze"/>
          <w:rFonts w:ascii="Arial" w:hAnsi="Arial" w:cs="Arial"/>
          <w:kern w:val="3"/>
          <w:sz w:val="24"/>
          <w:szCs w:val="24"/>
        </w:rPr>
        <w:t xml:space="preserve"> </w:t>
      </w:r>
      <w:r w:rsidRPr="001162CF">
        <w:rPr>
          <w:rFonts w:ascii="Arial" w:eastAsia="Calibri" w:hAnsi="Arial" w:cs="Arial"/>
          <w:color w:val="000000"/>
          <w:kern w:val="3"/>
          <w:sz w:val="24"/>
          <w:szCs w:val="24"/>
        </w:rPr>
        <w:t xml:space="preserve">w zakładce </w:t>
      </w:r>
      <w:r w:rsidRPr="001162CF">
        <w:rPr>
          <w:rFonts w:ascii="Arial" w:eastAsia="Calibri" w:hAnsi="Arial" w:cs="Arial"/>
          <w:i/>
          <w:iCs/>
          <w:color w:val="000000"/>
          <w:kern w:val="3"/>
          <w:sz w:val="24"/>
          <w:szCs w:val="24"/>
        </w:rPr>
        <w:t>Dokumenty do pobrania.</w:t>
      </w:r>
    </w:p>
    <w:p w14:paraId="2DDC191D" w14:textId="77777777" w:rsidR="00E7164C" w:rsidRPr="001162CF" w:rsidRDefault="00E7164C" w:rsidP="001162CF">
      <w:pPr>
        <w:suppressAutoHyphens/>
        <w:autoSpaceDN w:val="0"/>
        <w:spacing w:line="276" w:lineRule="auto"/>
        <w:rPr>
          <w:rFonts w:ascii="Arial" w:eastAsia="Calibri" w:hAnsi="Arial" w:cs="Arial"/>
          <w:color w:val="000000"/>
          <w:kern w:val="3"/>
          <w:sz w:val="24"/>
          <w:szCs w:val="24"/>
        </w:rPr>
      </w:pPr>
    </w:p>
    <w:p w14:paraId="6FBC3A8F" w14:textId="77777777" w:rsidR="00E7164C" w:rsidRDefault="00E7164C"/>
    <w:sectPr w:rsidR="00E7164C" w:rsidSect="00731DD9">
      <w:pgSz w:w="11906" w:h="16838" w:code="9"/>
      <w:pgMar w:top="1134" w:right="1418" w:bottom="1134" w:left="124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82754"/>
    <w:multiLevelType w:val="hybridMultilevel"/>
    <w:tmpl w:val="0944D018"/>
    <w:lvl w:ilvl="0" w:tplc="E138C040">
      <w:start w:val="6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D6C6D"/>
    <w:multiLevelType w:val="hybridMultilevel"/>
    <w:tmpl w:val="B89A6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387675">
    <w:abstractNumId w:val="0"/>
  </w:num>
  <w:num w:numId="2" w16cid:durableId="105716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4C"/>
    <w:rsid w:val="000725FC"/>
    <w:rsid w:val="001162CF"/>
    <w:rsid w:val="00196652"/>
    <w:rsid w:val="001A5834"/>
    <w:rsid w:val="002C2A26"/>
    <w:rsid w:val="002E40DC"/>
    <w:rsid w:val="004133D7"/>
    <w:rsid w:val="004B154B"/>
    <w:rsid w:val="00514BF9"/>
    <w:rsid w:val="00731DD9"/>
    <w:rsid w:val="008E7C40"/>
    <w:rsid w:val="00B4745F"/>
    <w:rsid w:val="00B97D57"/>
    <w:rsid w:val="00E7164C"/>
    <w:rsid w:val="00F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EDAC"/>
  <w15:chartTrackingRefBased/>
  <w15:docId w15:val="{DE95414D-0B35-46FC-87C3-87924A89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6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64C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1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gierz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Adamiak</dc:creator>
  <cp:keywords/>
  <dc:description/>
  <cp:lastModifiedBy>Jolanta Chrzanowska</cp:lastModifiedBy>
  <cp:revision>5</cp:revision>
  <dcterms:created xsi:type="dcterms:W3CDTF">2025-03-11T12:36:00Z</dcterms:created>
  <dcterms:modified xsi:type="dcterms:W3CDTF">2025-03-17T11:21:00Z</dcterms:modified>
</cp:coreProperties>
</file>