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19997" w14:textId="33F1223B" w:rsidR="002869FA" w:rsidRDefault="005C7F4D" w:rsidP="002374DA">
      <w:pPr>
        <w:suppressAutoHyphens/>
        <w:autoSpaceDN w:val="0"/>
        <w:jc w:val="center"/>
        <w:rPr>
          <w:rFonts w:eastAsia="Calibri"/>
          <w:b/>
          <w:color w:val="00000A"/>
          <w:kern w:val="3"/>
          <w:sz w:val="24"/>
          <w:szCs w:val="24"/>
        </w:rPr>
      </w:pPr>
      <w:r>
        <w:rPr>
          <w:rFonts w:eastAsia="Calibri"/>
          <w:b/>
          <w:color w:val="00000A"/>
          <w:kern w:val="3"/>
          <w:sz w:val="24"/>
          <w:szCs w:val="24"/>
        </w:rPr>
        <w:t xml:space="preserve"> U W A G A </w:t>
      </w:r>
      <w:r w:rsidR="006B6755">
        <w:rPr>
          <w:rFonts w:eastAsia="Calibri"/>
          <w:b/>
          <w:color w:val="00000A"/>
          <w:kern w:val="3"/>
          <w:sz w:val="24"/>
          <w:szCs w:val="24"/>
        </w:rPr>
        <w:t xml:space="preserve"> !!!</w:t>
      </w:r>
      <w:r>
        <w:rPr>
          <w:rFonts w:eastAsia="Calibri"/>
          <w:b/>
          <w:color w:val="00000A"/>
          <w:kern w:val="3"/>
          <w:sz w:val="24"/>
          <w:szCs w:val="24"/>
        </w:rPr>
        <w:t xml:space="preserve"> </w:t>
      </w:r>
    </w:p>
    <w:p w14:paraId="6E4D05D9" w14:textId="4F43E209" w:rsidR="005C7F4D" w:rsidRDefault="00901D57" w:rsidP="002374DA">
      <w:pPr>
        <w:suppressAutoHyphens/>
        <w:autoSpaceDN w:val="0"/>
        <w:jc w:val="center"/>
        <w:rPr>
          <w:rFonts w:eastAsia="Calibri"/>
          <w:b/>
          <w:color w:val="00000A"/>
          <w:kern w:val="3"/>
          <w:sz w:val="24"/>
          <w:szCs w:val="24"/>
        </w:rPr>
      </w:pPr>
      <w:r>
        <w:rPr>
          <w:rFonts w:eastAsia="Calibri"/>
          <w:b/>
          <w:color w:val="00000A"/>
          <w:kern w:val="3"/>
          <w:sz w:val="24"/>
          <w:szCs w:val="24"/>
        </w:rPr>
        <w:t>BEZROBOTNI</w:t>
      </w:r>
      <w:r w:rsidR="005C7F4D">
        <w:rPr>
          <w:rFonts w:eastAsia="Calibri"/>
          <w:b/>
          <w:color w:val="00000A"/>
          <w:kern w:val="3"/>
          <w:sz w:val="24"/>
          <w:szCs w:val="24"/>
        </w:rPr>
        <w:t xml:space="preserve"> zainteresowani uruchomieniem własnej firmy i </w:t>
      </w:r>
      <w:r>
        <w:rPr>
          <w:rFonts w:eastAsia="Calibri"/>
          <w:b/>
          <w:color w:val="00000A"/>
          <w:kern w:val="3"/>
          <w:sz w:val="24"/>
          <w:szCs w:val="24"/>
        </w:rPr>
        <w:t>PRACODAWCY</w:t>
      </w:r>
      <w:r w:rsidR="005C7F4D">
        <w:rPr>
          <w:rFonts w:eastAsia="Calibri"/>
          <w:b/>
          <w:color w:val="00000A"/>
          <w:kern w:val="3"/>
          <w:sz w:val="24"/>
          <w:szCs w:val="24"/>
        </w:rPr>
        <w:t xml:space="preserve"> chcący pozyskać środki na refundację kosztów wyposażenia/doposażenia stanowiska pracy. Pozostały ostatnie środki do rozdysponowania na ten cel. Zachęcamy do aktywności, zbliża się koniec roku rozliczeniowego</w:t>
      </w:r>
      <w:r>
        <w:rPr>
          <w:rFonts w:eastAsia="Calibri"/>
          <w:b/>
          <w:color w:val="00000A"/>
          <w:kern w:val="3"/>
          <w:sz w:val="24"/>
          <w:szCs w:val="24"/>
        </w:rPr>
        <w:t xml:space="preserve">, być może jest </w:t>
      </w:r>
      <w:r w:rsidR="006B6755">
        <w:rPr>
          <w:rFonts w:eastAsia="Calibri"/>
          <w:b/>
          <w:color w:val="00000A"/>
          <w:kern w:val="3"/>
          <w:sz w:val="24"/>
          <w:szCs w:val="24"/>
        </w:rPr>
        <w:t xml:space="preserve">to </w:t>
      </w:r>
      <w:r>
        <w:rPr>
          <w:rFonts w:eastAsia="Calibri"/>
          <w:b/>
          <w:color w:val="00000A"/>
          <w:kern w:val="3"/>
          <w:sz w:val="24"/>
          <w:szCs w:val="24"/>
        </w:rPr>
        <w:t>ostatnia szansa na uzyskanie wsparcia</w:t>
      </w:r>
    </w:p>
    <w:p w14:paraId="43240B42" w14:textId="77777777" w:rsidR="002869FA" w:rsidRDefault="002869FA" w:rsidP="00272EB0">
      <w:pPr>
        <w:suppressAutoHyphens/>
        <w:autoSpaceDN w:val="0"/>
        <w:jc w:val="both"/>
        <w:rPr>
          <w:rFonts w:eastAsia="Calibri"/>
          <w:color w:val="00000A"/>
          <w:kern w:val="3"/>
          <w:sz w:val="24"/>
          <w:szCs w:val="24"/>
        </w:rPr>
      </w:pPr>
    </w:p>
    <w:p w14:paraId="7FD54A5B" w14:textId="6325D35C" w:rsidR="002374DA" w:rsidRPr="00984AD7" w:rsidRDefault="00272EB0" w:rsidP="00272EB0">
      <w:pPr>
        <w:suppressAutoHyphens/>
        <w:autoSpaceDN w:val="0"/>
        <w:jc w:val="both"/>
        <w:rPr>
          <w:rFonts w:eastAsia="Calibri"/>
          <w:color w:val="00000A"/>
          <w:kern w:val="3"/>
          <w:sz w:val="24"/>
          <w:szCs w:val="24"/>
        </w:rPr>
      </w:pPr>
      <w:r w:rsidRPr="00984AD7">
        <w:rPr>
          <w:rFonts w:eastAsia="Calibri"/>
          <w:color w:val="00000A"/>
          <w:kern w:val="3"/>
          <w:sz w:val="24"/>
          <w:szCs w:val="24"/>
        </w:rPr>
        <w:t xml:space="preserve">Powiatowy </w:t>
      </w:r>
      <w:r w:rsidR="00EC225C" w:rsidRPr="00984AD7">
        <w:rPr>
          <w:rFonts w:eastAsia="Calibri"/>
          <w:color w:val="00000A"/>
          <w:kern w:val="3"/>
          <w:sz w:val="24"/>
          <w:szCs w:val="24"/>
        </w:rPr>
        <w:t xml:space="preserve">Urząd Pracy w Zgierzu </w:t>
      </w:r>
      <w:r w:rsidRPr="00984AD7">
        <w:rPr>
          <w:rFonts w:eastAsia="Calibri"/>
          <w:color w:val="00000A"/>
          <w:kern w:val="3"/>
          <w:sz w:val="24"/>
          <w:szCs w:val="24"/>
        </w:rPr>
        <w:t xml:space="preserve">informuje, iż </w:t>
      </w:r>
      <w:r w:rsidR="00AA7646" w:rsidRPr="00984AD7">
        <w:rPr>
          <w:rFonts w:eastAsia="Calibri"/>
          <w:b/>
          <w:color w:val="00000A"/>
          <w:kern w:val="3"/>
          <w:sz w:val="24"/>
          <w:szCs w:val="24"/>
        </w:rPr>
        <w:t xml:space="preserve">od dnia 1 </w:t>
      </w:r>
      <w:r w:rsidR="005C7F4D" w:rsidRPr="00984AD7">
        <w:rPr>
          <w:rFonts w:eastAsia="Calibri"/>
          <w:b/>
          <w:color w:val="00000A"/>
          <w:kern w:val="3"/>
          <w:sz w:val="24"/>
          <w:szCs w:val="24"/>
        </w:rPr>
        <w:t>września</w:t>
      </w:r>
      <w:r w:rsidR="00B63937" w:rsidRPr="00984AD7">
        <w:rPr>
          <w:rFonts w:eastAsia="Calibri"/>
          <w:b/>
          <w:color w:val="00000A"/>
          <w:kern w:val="3"/>
          <w:sz w:val="24"/>
          <w:szCs w:val="24"/>
        </w:rPr>
        <w:t xml:space="preserve"> 2022</w:t>
      </w:r>
      <w:r w:rsidRPr="00984AD7">
        <w:rPr>
          <w:rFonts w:eastAsia="Calibri"/>
          <w:b/>
          <w:color w:val="00000A"/>
          <w:kern w:val="3"/>
          <w:sz w:val="24"/>
          <w:szCs w:val="24"/>
        </w:rPr>
        <w:t xml:space="preserve"> roku</w:t>
      </w:r>
      <w:r w:rsidR="00AA7646" w:rsidRPr="00984AD7">
        <w:rPr>
          <w:rFonts w:eastAsia="Calibri"/>
          <w:b/>
          <w:color w:val="00000A"/>
          <w:kern w:val="3"/>
          <w:sz w:val="24"/>
          <w:szCs w:val="24"/>
        </w:rPr>
        <w:t xml:space="preserve"> do dnia </w:t>
      </w:r>
      <w:r w:rsidR="00AA7646" w:rsidRPr="00984AD7">
        <w:rPr>
          <w:rFonts w:eastAsia="Calibri"/>
          <w:b/>
          <w:color w:val="00000A"/>
          <w:kern w:val="3"/>
          <w:sz w:val="24"/>
          <w:szCs w:val="24"/>
        </w:rPr>
        <w:br/>
      </w:r>
      <w:r w:rsidR="005C7F4D" w:rsidRPr="00984AD7">
        <w:rPr>
          <w:rFonts w:eastAsia="Calibri"/>
          <w:b/>
          <w:color w:val="00000A"/>
          <w:kern w:val="3"/>
          <w:sz w:val="24"/>
          <w:szCs w:val="24"/>
        </w:rPr>
        <w:t>30 września</w:t>
      </w:r>
      <w:r w:rsidR="002374DA" w:rsidRPr="00984AD7">
        <w:rPr>
          <w:rFonts w:eastAsia="Calibri"/>
          <w:b/>
          <w:color w:val="00000A"/>
          <w:kern w:val="3"/>
          <w:sz w:val="24"/>
          <w:szCs w:val="24"/>
        </w:rPr>
        <w:t xml:space="preserve"> 2022 roku ogłasza</w:t>
      </w:r>
      <w:r w:rsidR="00EC225C" w:rsidRPr="00984AD7">
        <w:rPr>
          <w:rFonts w:eastAsia="Calibri"/>
          <w:b/>
          <w:color w:val="00000A"/>
          <w:kern w:val="3"/>
          <w:sz w:val="24"/>
          <w:szCs w:val="24"/>
        </w:rPr>
        <w:t xml:space="preserve"> </w:t>
      </w:r>
      <w:r w:rsidR="002869FA" w:rsidRPr="00984AD7">
        <w:rPr>
          <w:rFonts w:eastAsia="Calibri"/>
          <w:b/>
          <w:color w:val="00000A"/>
          <w:kern w:val="3"/>
          <w:sz w:val="24"/>
          <w:szCs w:val="24"/>
        </w:rPr>
        <w:t>kolejny</w:t>
      </w:r>
      <w:r w:rsidR="006B6755" w:rsidRPr="00984AD7">
        <w:rPr>
          <w:rFonts w:eastAsia="Calibri"/>
          <w:b/>
          <w:color w:val="00000A"/>
          <w:kern w:val="3"/>
          <w:sz w:val="24"/>
          <w:szCs w:val="24"/>
        </w:rPr>
        <w:t xml:space="preserve"> </w:t>
      </w:r>
      <w:r w:rsidR="00425B16" w:rsidRPr="00984AD7">
        <w:rPr>
          <w:rFonts w:eastAsia="Calibri"/>
          <w:color w:val="00000A"/>
          <w:kern w:val="3"/>
          <w:sz w:val="24"/>
          <w:szCs w:val="24"/>
        </w:rPr>
        <w:t xml:space="preserve">nabór wniosków </w:t>
      </w:r>
      <w:r w:rsidR="00AA7646" w:rsidRPr="00984AD7">
        <w:rPr>
          <w:rFonts w:eastAsia="Calibri"/>
          <w:color w:val="00000A"/>
          <w:kern w:val="3"/>
          <w:sz w:val="24"/>
          <w:szCs w:val="24"/>
        </w:rPr>
        <w:t>na poniższe instrumenty rynku pracy:</w:t>
      </w:r>
    </w:p>
    <w:p w14:paraId="7109EFF3" w14:textId="57515F5A" w:rsidR="00AA7646" w:rsidRPr="00984AD7" w:rsidRDefault="00AA7646" w:rsidP="00AA7646">
      <w:pPr>
        <w:pStyle w:val="Akapitzlist"/>
        <w:numPr>
          <w:ilvl w:val="0"/>
          <w:numId w:val="4"/>
        </w:numPr>
        <w:suppressAutoHyphens/>
        <w:autoSpaceDN w:val="0"/>
        <w:ind w:left="357" w:hanging="357"/>
        <w:jc w:val="both"/>
        <w:rPr>
          <w:rFonts w:eastAsia="Calibri" w:cs="Times New Roman"/>
          <w:b/>
          <w:color w:val="00000A"/>
          <w:kern w:val="3"/>
          <w:sz w:val="24"/>
          <w:szCs w:val="24"/>
        </w:rPr>
      </w:pPr>
      <w:r w:rsidRPr="00984AD7">
        <w:rPr>
          <w:rFonts w:eastAsia="Calibri" w:cs="Times New Roman"/>
          <w:b/>
          <w:color w:val="00000A"/>
          <w:kern w:val="3"/>
          <w:sz w:val="24"/>
          <w:szCs w:val="24"/>
        </w:rPr>
        <w:t xml:space="preserve">refundacja kosztów wyposażenia lub doposażenia stanowiska pracy </w:t>
      </w:r>
      <w:r w:rsidRPr="00984AD7">
        <w:rPr>
          <w:rFonts w:eastAsia="Calibri" w:cs="Times New Roman"/>
          <w:color w:val="00000A"/>
          <w:kern w:val="3"/>
          <w:sz w:val="24"/>
          <w:szCs w:val="24"/>
        </w:rPr>
        <w:t xml:space="preserve">(refundacja </w:t>
      </w:r>
      <w:r w:rsidR="008F0087" w:rsidRPr="00984AD7">
        <w:rPr>
          <w:rFonts w:eastAsia="Calibri" w:cs="Times New Roman"/>
          <w:color w:val="00000A"/>
          <w:kern w:val="3"/>
          <w:sz w:val="24"/>
          <w:szCs w:val="24"/>
        </w:rPr>
        <w:br/>
      </w:r>
      <w:r w:rsidRPr="00984AD7">
        <w:rPr>
          <w:rFonts w:eastAsia="Calibri" w:cs="Times New Roman"/>
          <w:color w:val="00000A"/>
          <w:kern w:val="3"/>
          <w:sz w:val="24"/>
          <w:szCs w:val="24"/>
        </w:rPr>
        <w:t xml:space="preserve">w kwocie </w:t>
      </w:r>
      <w:r w:rsidR="005C7F4D" w:rsidRPr="00984AD7">
        <w:rPr>
          <w:rFonts w:eastAsia="Calibri" w:cs="Times New Roman"/>
          <w:b/>
          <w:bCs/>
          <w:color w:val="00000A"/>
          <w:kern w:val="3"/>
          <w:sz w:val="24"/>
          <w:szCs w:val="24"/>
        </w:rPr>
        <w:t>36 900</w:t>
      </w:r>
      <w:r w:rsidRPr="00984AD7">
        <w:rPr>
          <w:rFonts w:eastAsia="Calibri" w:cs="Times New Roman"/>
          <w:b/>
          <w:bCs/>
          <w:color w:val="00000A"/>
          <w:kern w:val="3"/>
          <w:sz w:val="24"/>
          <w:szCs w:val="24"/>
        </w:rPr>
        <w:t>,00</w:t>
      </w:r>
      <w:r w:rsidRPr="00984AD7">
        <w:rPr>
          <w:rFonts w:eastAsia="Calibri" w:cs="Times New Roman"/>
          <w:color w:val="00000A"/>
          <w:kern w:val="3"/>
          <w:sz w:val="24"/>
          <w:szCs w:val="24"/>
        </w:rPr>
        <w:t xml:space="preserve"> zł – 1 stanowisko pracy),</w:t>
      </w:r>
    </w:p>
    <w:p w14:paraId="254720A2" w14:textId="77777777" w:rsidR="00AA7646" w:rsidRPr="00984AD7" w:rsidRDefault="00AA7646" w:rsidP="00AA7646">
      <w:pPr>
        <w:pStyle w:val="Akapitzlist"/>
        <w:numPr>
          <w:ilvl w:val="0"/>
          <w:numId w:val="4"/>
        </w:numPr>
        <w:suppressAutoHyphens/>
        <w:autoSpaceDN w:val="0"/>
        <w:ind w:left="357" w:hanging="357"/>
        <w:jc w:val="both"/>
        <w:rPr>
          <w:rFonts w:eastAsia="Calibri" w:cs="Times New Roman"/>
          <w:b/>
          <w:color w:val="00000A"/>
          <w:kern w:val="3"/>
          <w:sz w:val="24"/>
          <w:szCs w:val="24"/>
        </w:rPr>
      </w:pPr>
      <w:r w:rsidRPr="00984AD7">
        <w:rPr>
          <w:rFonts w:eastAsia="Calibri" w:cs="Times New Roman"/>
          <w:b/>
          <w:color w:val="00000A"/>
          <w:kern w:val="3"/>
          <w:sz w:val="24"/>
          <w:szCs w:val="24"/>
        </w:rPr>
        <w:t xml:space="preserve">jednorazowe środki na podjęcie działalności gospodarczej </w:t>
      </w:r>
      <w:r w:rsidRPr="00984AD7">
        <w:rPr>
          <w:rFonts w:eastAsia="Calibri" w:cs="Times New Roman"/>
          <w:color w:val="00000A"/>
          <w:kern w:val="3"/>
          <w:sz w:val="24"/>
          <w:szCs w:val="24"/>
        </w:rPr>
        <w:t xml:space="preserve">(kwota </w:t>
      </w:r>
      <w:r w:rsidRPr="00984AD7">
        <w:rPr>
          <w:rFonts w:eastAsia="Calibri" w:cs="Times New Roman"/>
          <w:b/>
          <w:bCs/>
          <w:color w:val="00000A"/>
          <w:kern w:val="3"/>
          <w:sz w:val="24"/>
          <w:szCs w:val="24"/>
        </w:rPr>
        <w:t>30.000,00</w:t>
      </w:r>
      <w:r w:rsidRPr="00984AD7">
        <w:rPr>
          <w:rFonts w:eastAsia="Calibri" w:cs="Times New Roman"/>
          <w:color w:val="00000A"/>
          <w:kern w:val="3"/>
          <w:sz w:val="24"/>
          <w:szCs w:val="24"/>
        </w:rPr>
        <w:t xml:space="preserve"> zł).</w:t>
      </w:r>
    </w:p>
    <w:p w14:paraId="5218AE5F" w14:textId="3D2A6D67" w:rsidR="002869FA" w:rsidRPr="00984AD7" w:rsidRDefault="002869FA" w:rsidP="00746BC0">
      <w:pPr>
        <w:suppressAutoHyphens/>
        <w:autoSpaceDN w:val="0"/>
        <w:jc w:val="both"/>
        <w:rPr>
          <w:rFonts w:eastAsia="Calibri" w:cs="Times New Roman"/>
          <w:color w:val="000000"/>
          <w:kern w:val="3"/>
          <w:sz w:val="24"/>
          <w:szCs w:val="24"/>
        </w:rPr>
      </w:pPr>
      <w:r w:rsidRPr="00984AD7">
        <w:rPr>
          <w:rFonts w:eastAsia="Calibri" w:cs="Times New Roman"/>
          <w:color w:val="000000"/>
          <w:kern w:val="3"/>
          <w:sz w:val="24"/>
          <w:szCs w:val="24"/>
        </w:rPr>
        <w:t>Dysponujemy doświadczoną kadrą służącą pomocą przy rozwiązywaniu problemów pojawiających się w trakcie realizacji zaplanowanego zamierzenia.</w:t>
      </w:r>
      <w:r w:rsidR="00901D57" w:rsidRPr="00984AD7">
        <w:rPr>
          <w:rFonts w:eastAsia="Calibri" w:cs="Times New Roman"/>
          <w:color w:val="000000"/>
          <w:kern w:val="3"/>
          <w:sz w:val="24"/>
          <w:szCs w:val="24"/>
        </w:rPr>
        <w:t xml:space="preserve"> </w:t>
      </w:r>
      <w:r w:rsidRPr="00984AD7">
        <w:rPr>
          <w:rFonts w:eastAsia="Calibri" w:cs="Times New Roman"/>
          <w:color w:val="000000"/>
          <w:kern w:val="3"/>
          <w:sz w:val="24"/>
          <w:szCs w:val="24"/>
        </w:rPr>
        <w:t xml:space="preserve">Nikogo nie zostawiamy samego. Wspólnie z nami </w:t>
      </w:r>
      <w:r w:rsidR="00901D57" w:rsidRPr="00984AD7">
        <w:rPr>
          <w:rFonts w:eastAsia="Calibri" w:cs="Times New Roman"/>
          <w:color w:val="000000"/>
          <w:kern w:val="3"/>
          <w:sz w:val="24"/>
          <w:szCs w:val="24"/>
        </w:rPr>
        <w:t>zrealizujesz swój cel – zaczniesz pracę na własny rachunek, wzmocnisz potencjał kadrowy swojej firmy</w:t>
      </w:r>
      <w:r w:rsidR="006B6755" w:rsidRPr="00984AD7">
        <w:rPr>
          <w:rFonts w:eastAsia="Calibri" w:cs="Times New Roman"/>
          <w:color w:val="000000"/>
          <w:kern w:val="3"/>
          <w:sz w:val="24"/>
          <w:szCs w:val="24"/>
        </w:rPr>
        <w:t>.</w:t>
      </w:r>
    </w:p>
    <w:p w14:paraId="2BD67F21" w14:textId="77777777" w:rsidR="00901D57" w:rsidRPr="00984AD7" w:rsidRDefault="00901D57" w:rsidP="00901D57">
      <w:pPr>
        <w:suppressAutoHyphens/>
        <w:autoSpaceDN w:val="0"/>
        <w:jc w:val="both"/>
        <w:rPr>
          <w:rFonts w:eastAsia="Calibri"/>
          <w:color w:val="00000A"/>
          <w:kern w:val="3"/>
          <w:sz w:val="24"/>
          <w:szCs w:val="24"/>
        </w:rPr>
      </w:pPr>
    </w:p>
    <w:p w14:paraId="3DD014B8" w14:textId="572D67F3" w:rsidR="00901D57" w:rsidRPr="00984AD7" w:rsidRDefault="00901D57" w:rsidP="00901D57">
      <w:pPr>
        <w:suppressAutoHyphens/>
        <w:autoSpaceDN w:val="0"/>
        <w:jc w:val="both"/>
        <w:rPr>
          <w:rFonts w:eastAsia="Calibri" w:cs="Times New Roman"/>
          <w:color w:val="000000"/>
          <w:kern w:val="3"/>
          <w:sz w:val="24"/>
          <w:szCs w:val="24"/>
        </w:rPr>
      </w:pPr>
      <w:r w:rsidRPr="00984AD7">
        <w:rPr>
          <w:rFonts w:eastAsia="Calibri" w:cs="Times New Roman"/>
          <w:color w:val="000000"/>
          <w:kern w:val="3"/>
          <w:sz w:val="24"/>
          <w:szCs w:val="24"/>
        </w:rPr>
        <w:t xml:space="preserve">Druki wniosków oraz zasady do ww. formy pomocy dostępne są na stronie internetowej </w:t>
      </w:r>
      <w:hyperlink r:id="rId5" w:history="1">
        <w:r w:rsidRPr="00984AD7">
          <w:rPr>
            <w:rStyle w:val="Hipercze"/>
            <w:rFonts w:cs="Times New Roman"/>
            <w:kern w:val="3"/>
            <w:sz w:val="24"/>
            <w:szCs w:val="24"/>
          </w:rPr>
          <w:t>https://zgierz.praca.gov.pl</w:t>
        </w:r>
      </w:hyperlink>
      <w:r w:rsidRPr="00984AD7">
        <w:rPr>
          <w:rStyle w:val="Hipercze"/>
          <w:rFonts w:cs="Times New Roman"/>
          <w:kern w:val="3"/>
          <w:sz w:val="24"/>
          <w:szCs w:val="24"/>
        </w:rPr>
        <w:t xml:space="preserve"> </w:t>
      </w:r>
      <w:r w:rsidRPr="00984AD7">
        <w:rPr>
          <w:rFonts w:eastAsia="Calibri" w:cs="Times New Roman"/>
          <w:color w:val="000000"/>
          <w:kern w:val="3"/>
          <w:sz w:val="24"/>
          <w:szCs w:val="24"/>
        </w:rPr>
        <w:t xml:space="preserve">w zakładce </w:t>
      </w:r>
      <w:r w:rsidRPr="00984AD7">
        <w:rPr>
          <w:rFonts w:eastAsia="Calibri" w:cs="Times New Roman"/>
          <w:i/>
          <w:iCs/>
          <w:color w:val="000000"/>
          <w:kern w:val="3"/>
          <w:sz w:val="24"/>
          <w:szCs w:val="24"/>
        </w:rPr>
        <w:t xml:space="preserve">Dokumenty do pobrania. </w:t>
      </w:r>
      <w:r w:rsidRPr="00984AD7">
        <w:rPr>
          <w:rFonts w:eastAsia="Calibri" w:cs="Times New Roman"/>
          <w:color w:val="000000"/>
          <w:kern w:val="3"/>
          <w:sz w:val="24"/>
          <w:szCs w:val="24"/>
        </w:rPr>
        <w:t>Przed wypełnieniem stosownego wniosku należy zapoznać się z zasadami dotyczącymi przedmiotowej formy wsparcia.</w:t>
      </w:r>
    </w:p>
    <w:p w14:paraId="5ED7D14E" w14:textId="72B79FD2" w:rsidR="00901D57" w:rsidRPr="008F0087" w:rsidRDefault="00901D57" w:rsidP="00901D57">
      <w:pPr>
        <w:suppressAutoHyphens/>
        <w:autoSpaceDN w:val="0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GoBack"/>
      <w:bookmarkEnd w:id="0"/>
    </w:p>
    <w:p w14:paraId="1D3A839B" w14:textId="77777777" w:rsidR="00746BC0" w:rsidRDefault="00746BC0" w:rsidP="00272EB0">
      <w:pPr>
        <w:suppressAutoHyphens/>
        <w:autoSpaceDN w:val="0"/>
        <w:jc w:val="both"/>
        <w:rPr>
          <w:rFonts w:eastAsia="Calibri"/>
          <w:color w:val="000000"/>
          <w:kern w:val="3"/>
        </w:rPr>
      </w:pPr>
    </w:p>
    <w:p w14:paraId="68D79E68" w14:textId="77777777" w:rsidR="00272EB0" w:rsidRPr="00C572BF" w:rsidRDefault="00272EB0" w:rsidP="00272EB0">
      <w:pPr>
        <w:suppressAutoHyphens/>
        <w:autoSpaceDN w:val="0"/>
        <w:jc w:val="both"/>
        <w:rPr>
          <w:rFonts w:eastAsia="Calibri"/>
          <w:color w:val="000000"/>
          <w:kern w:val="3"/>
        </w:rPr>
      </w:pPr>
    </w:p>
    <w:p w14:paraId="32E4F877" w14:textId="77777777" w:rsidR="00272EB0" w:rsidRDefault="00272EB0" w:rsidP="00272EB0">
      <w:pPr>
        <w:spacing w:line="360" w:lineRule="auto"/>
        <w:jc w:val="both"/>
        <w:rPr>
          <w:sz w:val="28"/>
          <w:szCs w:val="28"/>
        </w:rPr>
      </w:pPr>
    </w:p>
    <w:p w14:paraId="151CAA4D" w14:textId="77777777" w:rsidR="005036AF" w:rsidRDefault="00984AD7"/>
    <w:sectPr w:rsidR="00503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4152"/>
    <w:multiLevelType w:val="multilevel"/>
    <w:tmpl w:val="38C6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82754"/>
    <w:multiLevelType w:val="hybridMultilevel"/>
    <w:tmpl w:val="0944D018"/>
    <w:lvl w:ilvl="0" w:tplc="E138C040">
      <w:start w:val="6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5734D"/>
    <w:multiLevelType w:val="multilevel"/>
    <w:tmpl w:val="3C84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1684A"/>
    <w:multiLevelType w:val="multilevel"/>
    <w:tmpl w:val="5D641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FE"/>
    <w:rsid w:val="00106659"/>
    <w:rsid w:val="00107AE0"/>
    <w:rsid w:val="001444AA"/>
    <w:rsid w:val="00224434"/>
    <w:rsid w:val="002374DA"/>
    <w:rsid w:val="002709EA"/>
    <w:rsid w:val="00272EB0"/>
    <w:rsid w:val="002869FA"/>
    <w:rsid w:val="003F4FEE"/>
    <w:rsid w:val="00425B16"/>
    <w:rsid w:val="004E26C8"/>
    <w:rsid w:val="005C7F4D"/>
    <w:rsid w:val="00651A14"/>
    <w:rsid w:val="00653A49"/>
    <w:rsid w:val="006B2A8A"/>
    <w:rsid w:val="006B6755"/>
    <w:rsid w:val="006C0449"/>
    <w:rsid w:val="00746BC0"/>
    <w:rsid w:val="00860389"/>
    <w:rsid w:val="008778FA"/>
    <w:rsid w:val="008F0087"/>
    <w:rsid w:val="008F78FE"/>
    <w:rsid w:val="00901D57"/>
    <w:rsid w:val="00984AD7"/>
    <w:rsid w:val="009A0A20"/>
    <w:rsid w:val="009A2813"/>
    <w:rsid w:val="009A3864"/>
    <w:rsid w:val="009E0652"/>
    <w:rsid w:val="00A95A52"/>
    <w:rsid w:val="00AA21FE"/>
    <w:rsid w:val="00AA7646"/>
    <w:rsid w:val="00B63937"/>
    <w:rsid w:val="00C43E9F"/>
    <w:rsid w:val="00CB29E5"/>
    <w:rsid w:val="00E2241C"/>
    <w:rsid w:val="00EC225C"/>
    <w:rsid w:val="00FB3E19"/>
    <w:rsid w:val="00FD7554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4DFF"/>
  <w15:chartTrackingRefBased/>
  <w15:docId w15:val="{95EB66A7-A3C6-452D-9BCE-F0B8ED61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EB0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6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2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gierz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Dolna</dc:creator>
  <cp:keywords/>
  <dc:description/>
  <cp:lastModifiedBy>Mirosława Adamiak</cp:lastModifiedBy>
  <cp:revision>3</cp:revision>
  <cp:lastPrinted>2022-08-30T10:27:00Z</cp:lastPrinted>
  <dcterms:created xsi:type="dcterms:W3CDTF">2022-08-30T10:44:00Z</dcterms:created>
  <dcterms:modified xsi:type="dcterms:W3CDTF">2022-08-30T10:46:00Z</dcterms:modified>
</cp:coreProperties>
</file>