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D6" w:rsidRDefault="00D53FD6"/>
    <w:p w:rsidR="00ED0FB6" w:rsidRDefault="00D53FD6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 Oddział ZUS w Łodzi</w:t>
      </w:r>
    </w:p>
    <w:p w:rsidR="00D53FD6" w:rsidRDefault="00D53FD6"/>
    <w:p w:rsidR="00D53FD6" w:rsidRDefault="00D53FD6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margin">
              <wp:posOffset>-76200</wp:posOffset>
            </wp:positionH>
            <wp:positionV relativeFrom="page">
              <wp:posOffset>1820937</wp:posOffset>
            </wp:positionV>
            <wp:extent cx="546559" cy="46672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FD6" w:rsidRDefault="00D53FD6"/>
    <w:p w:rsidR="00D53FD6" w:rsidRDefault="001C1F8F">
      <w:pPr>
        <w:rPr>
          <w:noProof/>
          <w:lang w:eastAsia="pl-PL"/>
        </w:rPr>
      </w:pPr>
      <w:sdt>
        <w:sdtPr>
          <w:id w:val="-1295138718"/>
          <w:placeholder>
            <w:docPart w:val="AF0786AC26A1430789D790B0D0A73EC2"/>
          </w:placeholder>
        </w:sdtPr>
        <w:sdtContent>
          <w:r w:rsidR="00FD223D" w:rsidRPr="00FD223D">
            <w:rPr>
              <w:b/>
              <w:color w:val="002060"/>
              <w:sz w:val="24"/>
              <w:szCs w:val="24"/>
            </w:rPr>
            <w:t>Webinar:</w:t>
          </w:r>
          <w:r w:rsidR="00FD223D" w:rsidRPr="00FD223D">
            <w:rPr>
              <w:color w:val="002060"/>
            </w:rPr>
            <w:t xml:space="preserve"> </w:t>
          </w:r>
          <w:r w:rsidR="00D53FD6" w:rsidRPr="00D53FD6">
            <w:rPr>
              <w:b/>
              <w:color w:val="002060"/>
              <w:sz w:val="24"/>
              <w:szCs w:val="24"/>
            </w:rPr>
            <w:t>Tarcza 9.0 – zmiany w zakresie świadczenia postojowego i zwolnienia z opłacania składek</w:t>
          </w:r>
        </w:sdtContent>
      </w:sdt>
      <w:r w:rsidR="00D53FD6">
        <w:rPr>
          <w:noProof/>
          <w:lang w:eastAsia="pl-PL"/>
        </w:rPr>
        <w:t xml:space="preserve"> </w:t>
      </w:r>
    </w:p>
    <w:p w:rsidR="00FD223D" w:rsidRDefault="00FD223D">
      <w:pPr>
        <w:rPr>
          <w:b/>
          <w:noProof/>
          <w:color w:val="002060"/>
          <w:sz w:val="24"/>
          <w:szCs w:val="24"/>
          <w:lang w:eastAsia="pl-PL"/>
        </w:rPr>
      </w:pPr>
      <w:r w:rsidRPr="00FD223D">
        <w:rPr>
          <w:b/>
          <w:noProof/>
          <w:color w:val="002060"/>
          <w:sz w:val="24"/>
          <w:szCs w:val="24"/>
          <w:lang w:eastAsia="pl-PL"/>
        </w:rPr>
        <w:t>Termin: piątek, 7 m</w:t>
      </w:r>
      <w:bookmarkStart w:id="0" w:name="_GoBack"/>
      <w:bookmarkEnd w:id="0"/>
      <w:r w:rsidRPr="00FD223D">
        <w:rPr>
          <w:b/>
          <w:noProof/>
          <w:color w:val="002060"/>
          <w:sz w:val="24"/>
          <w:szCs w:val="24"/>
          <w:lang w:eastAsia="pl-PL"/>
        </w:rPr>
        <w:t>aja 2021 r., godz. 12:00-13:30</w:t>
      </w:r>
    </w:p>
    <w:p w:rsid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Zapisy pod adresem: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rejestracja@izba.lodz.pl do 6 maja 2021 r.</w:t>
      </w:r>
    </w:p>
    <w:p w:rsidR="00FD223D" w:rsidRP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>Istnieje możliwość zadania pytań ekspertom już przed wydarzeniem, aby odpowiedź w trakcie spotkania online był</w:t>
      </w:r>
      <w:r>
        <w:rPr>
          <w:rFonts w:eastAsia="Times New Roman" w:cstheme="minorHAnsi"/>
          <w:color w:val="002060"/>
          <w:sz w:val="24"/>
          <w:szCs w:val="24"/>
          <w:lang w:eastAsia="pl-PL"/>
        </w:rPr>
        <w:t xml:space="preserve">a jak najbardziej wyczerpująca. 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>Pytania do ekspertów prosimy wysyłać również na adres: rejestracja@izba.lodz.pl do 5 maja (środa).</w:t>
      </w:r>
    </w:p>
    <w:p w:rsidR="00FD223D" w:rsidRP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b/>
          <w:color w:val="002060"/>
          <w:sz w:val="24"/>
          <w:szCs w:val="24"/>
          <w:lang w:eastAsia="pl-PL"/>
        </w:rPr>
        <w:t>Szczegóły pod linkiem:</w:t>
      </w:r>
    </w:p>
    <w:p w:rsidR="00FD223D" w:rsidRPr="00FD223D" w:rsidRDefault="001C1F8F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hyperlink r:id="rId7" w:history="1">
        <w:r w:rsidR="00FD223D" w:rsidRPr="00FD223D">
          <w:rPr>
            <w:rFonts w:eastAsia="Times New Roman" w:cstheme="minorHAnsi"/>
            <w:color w:val="002060"/>
            <w:sz w:val="24"/>
            <w:szCs w:val="24"/>
            <w:u w:val="single"/>
            <w:lang w:eastAsia="pl-PL"/>
          </w:rPr>
          <w:t>https://www.izba.lodz.pl/aktualnosci/7-05-2021-urzedy-blizej-przedsiebiorcow-tarcza-9-0-zmiany-w-zakresie-swiadczenia-postojowego-i-zwolnienia-z-oplacania-skladek/</w:t>
        </w:r>
      </w:hyperlink>
      <w:r w:rsidR="00FD223D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</w:t>
      </w:r>
    </w:p>
    <w:p w:rsidR="00FD223D" w:rsidRP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Co zostanie poruszone podczas spotkania?:</w:t>
      </w:r>
    </w:p>
    <w:p w:rsidR="00FD223D" w:rsidRP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Eksperci poruszą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 xml:space="preserve"> najnowsze zmiany wynikające z Ta</w:t>
      </w:r>
      <w:r>
        <w:rPr>
          <w:rFonts w:eastAsia="Times New Roman" w:cstheme="minorHAnsi"/>
          <w:color w:val="002060"/>
          <w:sz w:val="24"/>
          <w:szCs w:val="24"/>
          <w:lang w:eastAsia="pl-PL"/>
        </w:rPr>
        <w:t xml:space="preserve">rczy 9.0 w zakresie świadczenia 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>postojowego i zwolnienia z opłacania składek.</w:t>
      </w:r>
    </w:p>
    <w:p w:rsidR="00FD223D" w:rsidRPr="00FD223D" w:rsidRDefault="00FD223D" w:rsidP="00FD223D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t>Zapraszamy!</w:t>
      </w:r>
    </w:p>
    <w:p w:rsidR="00FD223D" w:rsidRPr="00FD223D" w:rsidRDefault="00FD223D" w:rsidP="00FD223D">
      <w:pPr>
        <w:rPr>
          <w:rFonts w:cstheme="minorHAnsi"/>
          <w:b/>
          <w:noProof/>
          <w:color w:val="002060"/>
          <w:sz w:val="24"/>
          <w:szCs w:val="24"/>
          <w:lang w:eastAsia="pl-PL"/>
        </w:rPr>
      </w:pPr>
      <w:r w:rsidRPr="00FD223D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Projekt wspierają: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br/>
        <w:t>– Business Centre Club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br/>
        <w:t>– Klub 500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br/>
        <w:t>– Regionalny Związek Pracodawców Prywatnych Ziemi Łódzkiej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br/>
        <w:t>– Łódzka Agencja Rozwoju Regionalnego</w:t>
      </w:r>
      <w:r w:rsidRPr="00FD223D">
        <w:rPr>
          <w:rFonts w:eastAsia="Times New Roman" w:cstheme="minorHAnsi"/>
          <w:color w:val="002060"/>
          <w:sz w:val="24"/>
          <w:szCs w:val="24"/>
          <w:lang w:eastAsia="pl-PL"/>
        </w:rPr>
        <w:br/>
        <w:t>– Regionalna Izba Budownictwa w Łodzi</w:t>
      </w:r>
    </w:p>
    <w:p w:rsidR="00FD223D" w:rsidRPr="00FD223D" w:rsidRDefault="00FD223D">
      <w:pPr>
        <w:rPr>
          <w:b/>
          <w:color w:val="002060"/>
        </w:rPr>
      </w:pPr>
    </w:p>
    <w:sectPr w:rsidR="00FD223D" w:rsidRPr="00FD223D" w:rsidSect="001C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043"/>
    <w:rsid w:val="00063043"/>
    <w:rsid w:val="001C1F8F"/>
    <w:rsid w:val="00D53FD6"/>
    <w:rsid w:val="00ED0FB6"/>
    <w:rsid w:val="00EF4A08"/>
    <w:rsid w:val="00FD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223D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FD22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zba.lodz.pl/aktualnosci/7-05-2021-urzedy-blizej-przedsiebiorcow-tarcza-9-0-zmiany-w-zakresie-swiadczenia-postojowego-i-zwolnienia-z-oplacania-sklad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0786AC26A1430789D790B0D0A73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7E983-EB54-4F18-AF93-B0D908C0DBC6}"/>
      </w:docPartPr>
      <w:docPartBody>
        <w:p w:rsidR="006C79C4" w:rsidRDefault="00273694" w:rsidP="00273694">
          <w:pPr>
            <w:pStyle w:val="AF0786AC26A1430789D790B0D0A73EC2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3694"/>
    <w:rsid w:val="00273694"/>
    <w:rsid w:val="00365716"/>
    <w:rsid w:val="006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3694"/>
    <w:rPr>
      <w:color w:val="808080"/>
    </w:rPr>
  </w:style>
  <w:style w:type="paragraph" w:customStyle="1" w:styleId="AF0786AC26A1430789D790B0D0A73EC2">
    <w:name w:val="AF0786AC26A1430789D790B0D0A73EC2"/>
    <w:rsid w:val="002736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Lilianna</cp:lastModifiedBy>
  <cp:revision>2</cp:revision>
  <dcterms:created xsi:type="dcterms:W3CDTF">2021-04-30T10:00:00Z</dcterms:created>
  <dcterms:modified xsi:type="dcterms:W3CDTF">2021-04-30T10:00:00Z</dcterms:modified>
</cp:coreProperties>
</file>