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B8399D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F12C69">
        <w:rPr>
          <w:b/>
          <w:sz w:val="32"/>
          <w:szCs w:val="32"/>
        </w:rPr>
        <w:t xml:space="preserve"> </w:t>
      </w:r>
      <w:r w:rsidR="00C21EFE">
        <w:rPr>
          <w:b/>
          <w:sz w:val="32"/>
          <w:szCs w:val="32"/>
        </w:rPr>
        <w:t xml:space="preserve">marca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B8399D" w:rsidRPr="00B8399D" w:rsidRDefault="00B8399D" w:rsidP="00B8399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</w:pPr>
      <w:r w:rsidRPr="00B8399D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E-akta-skracamy czas przechowywania akt pracowniczych</w:t>
      </w:r>
    </w:p>
    <w:p w:rsidR="00B8399D" w:rsidRDefault="00B8399D" w:rsidP="00C21EFE">
      <w:pPr>
        <w:ind w:right="-424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B8399D" w:rsidRDefault="00B8399D" w:rsidP="00C21EFE">
      <w:pPr>
        <w:ind w:right="-424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383C15" w:rsidRDefault="007951BA" w:rsidP="00C21EFE">
      <w:pPr>
        <w:ind w:right="-424"/>
        <w:jc w:val="center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</w:t>
      </w:r>
      <w:r w:rsidR="00C21EFE">
        <w:rPr>
          <w:b/>
          <w:sz w:val="28"/>
        </w:rPr>
        <w:t>ezinach przy ul. Głowackiego 43 w sali konferencyjnej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B8399D">
        <w:rPr>
          <w:b/>
          <w:sz w:val="28"/>
        </w:rPr>
        <w:t>08</w:t>
      </w:r>
      <w:bookmarkStart w:id="0" w:name="_GoBack"/>
      <w:bookmarkEnd w:id="0"/>
      <w:r>
        <w:rPr>
          <w:b/>
          <w:sz w:val="28"/>
        </w:rPr>
        <w:t>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707E6E"/>
    <w:rsid w:val="007302AA"/>
    <w:rsid w:val="0074455B"/>
    <w:rsid w:val="007951BA"/>
    <w:rsid w:val="007B07D9"/>
    <w:rsid w:val="007B6DB1"/>
    <w:rsid w:val="007C15E5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B8399D"/>
    <w:rsid w:val="00C21EFE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12C69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67D5-443F-4B1C-8BD4-487067F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16</cp:revision>
  <cp:lastPrinted>2017-03-13T12:28:00Z</cp:lastPrinted>
  <dcterms:created xsi:type="dcterms:W3CDTF">2017-06-28T05:20:00Z</dcterms:created>
  <dcterms:modified xsi:type="dcterms:W3CDTF">2019-03-04T09:12:00Z</dcterms:modified>
</cp:coreProperties>
</file>