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3F" w:rsidRDefault="000A77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ZMIANA ORGANIZACJI RUCHU </w:t>
      </w:r>
    </w:p>
    <w:p w:rsidR="000A7782" w:rsidRDefault="000A77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7782" w:rsidRDefault="000A7782" w:rsidP="000A778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organizacji ruchu na czas realizacji zadania pn. 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Rozbudowa skrzyżowania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DK 71 z DG 120328 E w m. Kiełmina. Etap 1. Roboty prowadzone po południowej stronie jezdni”.</w:t>
      </w:r>
    </w:p>
    <w:p w:rsidR="000A7782" w:rsidRDefault="000A7782" w:rsidP="000A778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7782" w:rsidRDefault="00BA1239" w:rsidP="000A7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z</w:t>
      </w:r>
      <w:r w:rsidR="000A7782">
        <w:rPr>
          <w:rFonts w:ascii="Times New Roman" w:hAnsi="Times New Roman" w:cs="Times New Roman"/>
          <w:sz w:val="24"/>
          <w:szCs w:val="24"/>
        </w:rPr>
        <w:t xml:space="preserve">miana w organizacji ruchu wprowadzona zostanie na czas wykonywania </w:t>
      </w:r>
      <w:r w:rsidR="00423C4A">
        <w:rPr>
          <w:rFonts w:ascii="Times New Roman" w:hAnsi="Times New Roman" w:cs="Times New Roman"/>
          <w:sz w:val="24"/>
          <w:szCs w:val="24"/>
        </w:rPr>
        <w:br/>
      </w:r>
      <w:r w:rsidR="000A7782">
        <w:rPr>
          <w:rFonts w:ascii="Times New Roman" w:hAnsi="Times New Roman" w:cs="Times New Roman"/>
          <w:sz w:val="24"/>
          <w:szCs w:val="24"/>
        </w:rPr>
        <w:t xml:space="preserve">etapu 1 robót polegających na rozbudowie istniejącego skrzyżowania czterowlotowego drogi krajowej Nr 71 z drogą gminną Nr 120328 E na skanalizowane skrzyżowanie typu rondo. </w:t>
      </w:r>
    </w:p>
    <w:p w:rsidR="000A7782" w:rsidRDefault="000A7782" w:rsidP="000A7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etapie 1 ruch wahadłowy </w:t>
      </w:r>
      <w:r w:rsidR="002968D3">
        <w:rPr>
          <w:rFonts w:ascii="Times New Roman" w:hAnsi="Times New Roman" w:cs="Times New Roman"/>
          <w:sz w:val="24"/>
          <w:szCs w:val="24"/>
        </w:rPr>
        <w:t xml:space="preserve">poprowadzony zostanie po północnej stronie jezdni drogi krajowej Nr 71 oraz północnym wlotem drogi gminnej Nr 120328 E. Wlot południowy drogi gminnej zostanie zamknięty. </w:t>
      </w:r>
    </w:p>
    <w:p w:rsidR="002968D3" w:rsidRDefault="002968D3" w:rsidP="000A7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Ruch wahadłowy sterowany będzie sygnalizacją świetlną na drodze krajowej oraz północnym wlocie drogi gminnej. Pojazdy jadące z kierunku Zgierza zostaną przekierowane przed wjazdem na skrzyżowanie na prawą stronę jezdni. </w:t>
      </w:r>
    </w:p>
    <w:p w:rsidR="002968D3" w:rsidRPr="000A7782" w:rsidRDefault="002968D3" w:rsidP="000A7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Istniejące przejście dla pieszych zlokalizowane w ciągu drogi krajowej Nr 71 w km 4+124 będzie funkcjonować. Przejście dla pieszych przez drogę gminną po północnej stronie drogi krajowej na czas budowy będzie zlikwidowane. </w:t>
      </w:r>
    </w:p>
    <w:sectPr w:rsidR="002968D3" w:rsidRPr="000A7782" w:rsidSect="0026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savePreviewPicture/>
  <w:compat/>
  <w:rsids>
    <w:rsidRoot w:val="000A7782"/>
    <w:rsid w:val="000A7782"/>
    <w:rsid w:val="00261B6F"/>
    <w:rsid w:val="002968D3"/>
    <w:rsid w:val="00423C4A"/>
    <w:rsid w:val="005B6465"/>
    <w:rsid w:val="0097733F"/>
    <w:rsid w:val="009B54E2"/>
    <w:rsid w:val="00BA1239"/>
    <w:rsid w:val="00C6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7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admin</cp:lastModifiedBy>
  <cp:revision>2</cp:revision>
  <dcterms:created xsi:type="dcterms:W3CDTF">2020-10-01T05:12:00Z</dcterms:created>
  <dcterms:modified xsi:type="dcterms:W3CDTF">2020-10-01T05:12:00Z</dcterms:modified>
</cp:coreProperties>
</file>